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C4" w:rsidRDefault="001C57C4" w:rsidP="001C57C4">
      <w:pPr>
        <w:pStyle w:val="ConsPlusNormal"/>
        <w:ind w:firstLine="0"/>
        <w:jc w:val="both"/>
        <w:rPr>
          <w:sz w:val="2"/>
          <w:szCs w:val="2"/>
        </w:rPr>
      </w:pPr>
      <w:r>
        <w:t>7 мая 2001 года N 49-ФЗ</w:t>
      </w:r>
      <w:r>
        <w:br/>
      </w:r>
      <w:r>
        <w:br/>
      </w:r>
    </w:p>
    <w:p w:rsidR="001C57C4" w:rsidRDefault="001C57C4" w:rsidP="001C57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1C57C4" w:rsidRDefault="001C57C4" w:rsidP="001C57C4">
      <w:pPr>
        <w:pStyle w:val="ConsPlusNormal"/>
        <w:ind w:firstLine="0"/>
        <w:jc w:val="center"/>
        <w:outlineLvl w:val="0"/>
      </w:pPr>
    </w:p>
    <w:p w:rsidR="001C57C4" w:rsidRDefault="001C57C4" w:rsidP="001C57C4">
      <w:pPr>
        <w:pStyle w:val="ConsPlusTitle"/>
        <w:jc w:val="center"/>
        <w:outlineLvl w:val="0"/>
      </w:pPr>
      <w:r>
        <w:t>РОССИЙСКАЯ ФЕДЕРАЦИЯ</w:t>
      </w:r>
    </w:p>
    <w:p w:rsidR="001C57C4" w:rsidRDefault="001C57C4" w:rsidP="001C57C4">
      <w:pPr>
        <w:pStyle w:val="ConsPlusTitle"/>
        <w:jc w:val="center"/>
        <w:outlineLvl w:val="0"/>
      </w:pPr>
    </w:p>
    <w:p w:rsidR="001C57C4" w:rsidRDefault="001C57C4" w:rsidP="001C57C4">
      <w:pPr>
        <w:pStyle w:val="ConsPlusTitle"/>
        <w:jc w:val="center"/>
        <w:outlineLvl w:val="0"/>
      </w:pPr>
      <w:r>
        <w:t>ФЕДЕРАЛЬНЫЙ ЗАКОН</w:t>
      </w:r>
    </w:p>
    <w:p w:rsidR="001C57C4" w:rsidRDefault="001C57C4" w:rsidP="001C57C4">
      <w:pPr>
        <w:pStyle w:val="ConsPlusTitle"/>
        <w:jc w:val="center"/>
        <w:outlineLvl w:val="0"/>
      </w:pPr>
    </w:p>
    <w:p w:rsidR="001C57C4" w:rsidRDefault="001C57C4" w:rsidP="001C57C4">
      <w:pPr>
        <w:pStyle w:val="ConsPlusTitle"/>
        <w:jc w:val="center"/>
        <w:outlineLvl w:val="0"/>
      </w:pPr>
      <w:r>
        <w:t>О ТЕРРИТОРИЯХ ТРАДИЦИОННОГО ПРИРОДОПОЛЬЗОВАНИЯ</w:t>
      </w:r>
    </w:p>
    <w:p w:rsidR="001C57C4" w:rsidRDefault="001C57C4" w:rsidP="001C57C4">
      <w:pPr>
        <w:pStyle w:val="ConsPlusTitle"/>
        <w:jc w:val="center"/>
        <w:outlineLvl w:val="0"/>
      </w:pPr>
      <w:r>
        <w:t>КОРЕННЫХ МАЛОЧИСЛЕННЫХ НАРОДОВ СЕВЕРА, СИБИРИ</w:t>
      </w:r>
    </w:p>
    <w:p w:rsidR="001C57C4" w:rsidRDefault="001C57C4" w:rsidP="001C57C4">
      <w:pPr>
        <w:pStyle w:val="ConsPlusTitle"/>
        <w:jc w:val="center"/>
        <w:outlineLvl w:val="0"/>
      </w:pPr>
      <w:r>
        <w:t>И ДАЛЬНЕГО ВОСТОКА РОССИЙСКОЙ ФЕДЕРАЦИИ</w:t>
      </w:r>
    </w:p>
    <w:p w:rsidR="001C57C4" w:rsidRDefault="001C57C4" w:rsidP="001C57C4">
      <w:pPr>
        <w:pStyle w:val="ConsPlusNormal"/>
        <w:ind w:firstLine="0"/>
        <w:outlineLvl w:val="0"/>
      </w:pPr>
    </w:p>
    <w:p w:rsidR="001C57C4" w:rsidRDefault="001C57C4" w:rsidP="001C57C4">
      <w:pPr>
        <w:pStyle w:val="ConsPlusNormal"/>
        <w:ind w:firstLine="0"/>
        <w:jc w:val="right"/>
        <w:outlineLvl w:val="0"/>
      </w:pPr>
      <w:proofErr w:type="gramStart"/>
      <w:r>
        <w:t>Принят</w:t>
      </w:r>
      <w:proofErr w:type="gramEnd"/>
    </w:p>
    <w:p w:rsidR="001C57C4" w:rsidRDefault="001C57C4" w:rsidP="001C57C4">
      <w:pPr>
        <w:pStyle w:val="ConsPlusNormal"/>
        <w:ind w:firstLine="0"/>
        <w:jc w:val="right"/>
        <w:outlineLvl w:val="0"/>
      </w:pPr>
      <w:r>
        <w:t>Государственной Думой</w:t>
      </w:r>
    </w:p>
    <w:p w:rsidR="001C57C4" w:rsidRDefault="001C57C4" w:rsidP="001C57C4">
      <w:pPr>
        <w:pStyle w:val="ConsPlusNormal"/>
        <w:ind w:firstLine="0"/>
        <w:jc w:val="right"/>
        <w:outlineLvl w:val="0"/>
      </w:pPr>
      <w:r>
        <w:t>4 апреля 2001 года</w:t>
      </w:r>
    </w:p>
    <w:p w:rsidR="001C57C4" w:rsidRDefault="001C57C4" w:rsidP="001C57C4">
      <w:pPr>
        <w:pStyle w:val="ConsPlusNormal"/>
        <w:ind w:firstLine="0"/>
        <w:jc w:val="center"/>
        <w:outlineLvl w:val="0"/>
      </w:pPr>
    </w:p>
    <w:p w:rsidR="001C57C4" w:rsidRDefault="001C57C4" w:rsidP="001C57C4">
      <w:pPr>
        <w:pStyle w:val="ConsPlusNormal"/>
        <w:ind w:firstLine="0"/>
        <w:jc w:val="center"/>
        <w:outlineLvl w:val="0"/>
      </w:pPr>
      <w:proofErr w:type="gramStart"/>
      <w:r>
        <w:t xml:space="preserve">(в ред. Федеральных законов от 26.06.2007 </w:t>
      </w:r>
      <w:hyperlink r:id="rId4" w:history="1">
        <w:r>
          <w:rPr>
            <w:color w:val="0000FF"/>
          </w:rPr>
          <w:t>N 118-ФЗ</w:t>
        </w:r>
      </w:hyperlink>
      <w:r>
        <w:t>,</w:t>
      </w:r>
      <w:proofErr w:type="gramEnd"/>
    </w:p>
    <w:p w:rsidR="001C57C4" w:rsidRDefault="001C57C4" w:rsidP="001C57C4">
      <w:pPr>
        <w:pStyle w:val="ConsPlusNormal"/>
        <w:ind w:firstLine="0"/>
        <w:jc w:val="center"/>
        <w:outlineLvl w:val="0"/>
      </w:pPr>
      <w:r>
        <w:t xml:space="preserve">от 23.07.2008 </w:t>
      </w:r>
      <w:hyperlink r:id="rId5" w:history="1">
        <w:r>
          <w:rPr>
            <w:color w:val="0000FF"/>
          </w:rPr>
          <w:t>N 160-ФЗ</w:t>
        </w:r>
      </w:hyperlink>
      <w:r>
        <w:t xml:space="preserve">, от 03.12.2008 </w:t>
      </w:r>
      <w:hyperlink r:id="rId6" w:history="1">
        <w:r>
          <w:rPr>
            <w:color w:val="0000FF"/>
          </w:rPr>
          <w:t>N 250-ФЗ</w:t>
        </w:r>
      </w:hyperlink>
      <w:r>
        <w:t>)</w:t>
      </w:r>
    </w:p>
    <w:p w:rsidR="001C57C4" w:rsidRDefault="001C57C4" w:rsidP="001C57C4">
      <w:pPr>
        <w:pStyle w:val="ConsPlusNormal"/>
        <w:ind w:firstLine="0"/>
        <w:outlineLvl w:val="0"/>
      </w:pPr>
    </w:p>
    <w:p w:rsidR="001C57C4" w:rsidRDefault="001C57C4" w:rsidP="001C57C4">
      <w:pPr>
        <w:pStyle w:val="ConsPlusNormal"/>
        <w:ind w:firstLine="540"/>
        <w:jc w:val="both"/>
        <w:outlineLvl w:val="0"/>
      </w:pPr>
      <w:r>
        <w:t>Настоящий Федеральный закон устанавливает правовые основы образования, охраны и использования территорий традиционного природопользования коренных малочисленных народов Севера, Сибири и Дальнего Востока Российской Федерации для ведения ими на этих территориях традиционного природопользования и традиционного образа жизни.</w:t>
      </w:r>
    </w:p>
    <w:p w:rsidR="001C57C4" w:rsidRDefault="001C57C4" w:rsidP="001C57C4">
      <w:pPr>
        <w:pStyle w:val="ConsPlusNormal"/>
        <w:ind w:firstLine="0"/>
        <w:outlineLvl w:val="0"/>
      </w:pPr>
    </w:p>
    <w:p w:rsidR="001C57C4" w:rsidRDefault="001C57C4" w:rsidP="001C57C4">
      <w:pPr>
        <w:pStyle w:val="ConsPlusTitle"/>
        <w:jc w:val="center"/>
        <w:outlineLvl w:val="0"/>
      </w:pPr>
      <w:r>
        <w:t>Глава I. ОБЩИЕ ПОЛОЖЕНИЯ</w:t>
      </w:r>
    </w:p>
    <w:p w:rsidR="001C57C4" w:rsidRDefault="001C57C4" w:rsidP="001C57C4">
      <w:pPr>
        <w:pStyle w:val="ConsPlusNormal"/>
        <w:ind w:firstLine="0"/>
        <w:outlineLvl w:val="0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В настоящем Федеральном законе используются следующие основные понятия: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территории традиционного природопользования коренных малочисленных народов Севера, Сибири и Дальнего Востока Российской Федерации (далее - территории традиционного природопользования) - особо охраняемые природные территории, образованные для ведения традиционного природопользования и традиционного образа жизни коренными малочисленными народами Севера, Сибири и Дальнего Востока Российской Федерации;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 xml:space="preserve">традиционное природопользование коренными малочисленными народами Севера, Сибири и Дальнего Востока Российской Федерации (далее - традиционное природопользование) - исторически сложившиеся и обеспечивающие </w:t>
      </w:r>
      <w:proofErr w:type="spellStart"/>
      <w:r>
        <w:t>неистощительное</w:t>
      </w:r>
      <w:proofErr w:type="spellEnd"/>
      <w:r>
        <w:t xml:space="preserve"> природопользование способы использования объектов животного и растительного мира, других природных ресурсов коренными малочисленными народами Севера, Сибири и Дальнего Востока Российской Федерации;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обычаи коренных малочисленных народов Севера, Сибири и Дальнего Востока Российской Федерации (далее - обычаи малочисленных народов) - традиционно сложившиеся и широко применяемые коренными малочисленными народами Севера, Сибири и Дальнего Востока Российской Федерации (далее - малочисленные народы) правила ведения традиционного природопользования и традиционного образа жизни.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области образования, охраны и использования территорий 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Правовое регулирование отношений в области образования, охраны и использования территорий традиционного природопользования осуществляется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о территориях традиционного природопользования, применяются правила международного договора Российской Федерации.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Для целей настоящего Федерального закона правовое регулирование указанных отношений может осуществляться обычаями малочисленных народов, если такие обычаи не противоречат законодательству Российской Федерации, законодательству субъектов Российской Федерации.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3. Отношения, регулируемые настоящим Федеральным законом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proofErr w:type="gramStart"/>
      <w:r>
        <w:t xml:space="preserve">Настоящий Федеральный закон регулирует отношения в области образования, охраны и использования территорий традиционного природопользования для ведения на этих территориях </w:t>
      </w:r>
      <w:r>
        <w:lastRenderedPageBreak/>
        <w:t xml:space="preserve">традиционного природопользования и традиционного образа жизни лицами, относящимися к </w:t>
      </w:r>
      <w:hyperlink r:id="rId7" w:history="1">
        <w:r>
          <w:rPr>
            <w:color w:val="0000FF"/>
          </w:rPr>
          <w:t>малочисленным народам</w:t>
        </w:r>
      </w:hyperlink>
      <w:r>
        <w:t xml:space="preserve">, и общинами малочисленных народов, а также лицами, не относящимися к малочисленным народам, но постоянно проживающими в </w:t>
      </w:r>
      <w:hyperlink r:id="rId8" w:history="1">
        <w:r>
          <w:rPr>
            <w:color w:val="0000FF"/>
          </w:rPr>
          <w:t>местах</w:t>
        </w:r>
      </w:hyperlink>
      <w:r>
        <w:t xml:space="preserve"> их традиционного проживания и традиционной хозяйственной деятельности, ведущими такие же, как и малочисленные</w:t>
      </w:r>
      <w:proofErr w:type="gramEnd"/>
      <w:r>
        <w:t xml:space="preserve"> народы, традиционное природопользование и традиционный образ жизни, в порядке, установленном законами субъектов Российской Федерации.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4. Цели настоящего Федерального закона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Целями настоящего Федерального закона являются: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защита исконной среды обитания и традиционного образа жизни малочисленных народов;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сохранение и развитие самобытной культуры малочисленных народов;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сохранение на территориях традиционного природопользования биологического разнообразия.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Title"/>
        <w:jc w:val="center"/>
        <w:outlineLvl w:val="0"/>
      </w:pPr>
      <w:r>
        <w:t xml:space="preserve">Глава II. ОБРАЗОВАНИЕ ТЕРРИТОРИЙ </w:t>
      </w:r>
      <w:proofErr w:type="gramStart"/>
      <w:r>
        <w:t>ТРАДИЦИОННОГО</w:t>
      </w:r>
      <w:proofErr w:type="gramEnd"/>
    </w:p>
    <w:p w:rsidR="001C57C4" w:rsidRDefault="001C57C4" w:rsidP="001C57C4">
      <w:pPr>
        <w:pStyle w:val="ConsPlusTitle"/>
        <w:jc w:val="center"/>
        <w:outlineLvl w:val="0"/>
      </w:pPr>
      <w:r>
        <w:t>ПРИРОДОПОЛЬЗОВАНИЯ</w:t>
      </w:r>
    </w:p>
    <w:p w:rsidR="001C57C4" w:rsidRDefault="001C57C4" w:rsidP="001C57C4">
      <w:pPr>
        <w:pStyle w:val="ConsPlusNormal"/>
        <w:ind w:firstLine="0"/>
        <w:outlineLvl w:val="0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5. Виды территорий 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 xml:space="preserve">С учетом особенностей правового режима территорий традиционного природопользования такие территории относятся к особо охраняемым природным </w:t>
      </w:r>
      <w:hyperlink r:id="rId9" w:history="1">
        <w:r>
          <w:rPr>
            <w:color w:val="0000FF"/>
          </w:rPr>
          <w:t>территориям</w:t>
        </w:r>
      </w:hyperlink>
      <w:r>
        <w:t xml:space="preserve"> федерального, регионального и местного значения.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6. Порядок образования территорий традиционного природопользования федерального значения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Образование территорий традиционного природопользования федерального значения осуществляется решениями Правительства Российской Федерации по согласованию с органами государственной власти соответствующих субъектов Российской Федерации на основании обращений лиц, относящихся к малочисленным народам, и общин малочисленных народов или их уполномоченных представителей.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7. Порядок образования территорий традиционного природопользования регионального значения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Образование территорий традиционного природопользования регионального значения осуществляется решениями органов исполнительной власти субъектов Российской Федерации на основании обращений лиц, относящихся к малочисленным народам, и общин малочисленных народов или их уполномоченных представителей.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Образование территорий традиционного природопользования регионального значения, находящихся на территориях нескольких субъектов Российской Федерации, осуществляется решениями органов исполнительной власти соответствующих субъектов Российской Федерации.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8. Порядок образования территорий традиционного природопользования местного значения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Образование территорий традиционного природопользования местного значения осуществляется решениями органов местного самоуправления на основании обращений лиц, относящихся к малочисленным народам, и общин малочисленных народов или их уполномоченных представителей.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Образование территорий традиционного природопользования местного значения, находящихся на территориях нескольких муниципальных образований, осуществляется решениями органов местного самоуправления соответствующих муниципальных образований.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9. Размеры и границы территорий 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Размеры территорий традиционного природопользования определяются с учетом следующих условий: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 xml:space="preserve">поддержания достаточных для обеспечения </w:t>
      </w:r>
      <w:proofErr w:type="spellStart"/>
      <w:r>
        <w:t>возобновляемости</w:t>
      </w:r>
      <w:proofErr w:type="spellEnd"/>
      <w:r>
        <w:t xml:space="preserve"> и сохранения биологического разнообразия популяций растений и животных;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возможности осуществления лицами, относящимися к малочисленным народам, различных видов традиционного природопользования;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lastRenderedPageBreak/>
        <w:t>сохранения исторически сложившихся социальных и культурных связей лиц, относящихся к малочисленным народам;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сохранения целостности объектов историко-культурного наследия.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Границы территорий традиционного природопользования различных видов утверждаются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Уполномоченный Правительством Российской Федерации федеральный орган исполнительной власти, органы исполнительной власти субъектов Российской Федерации, органы местного самоуправления информируют население об образовании территорий традиционного природопользования.</w:t>
      </w:r>
    </w:p>
    <w:p w:rsidR="001C57C4" w:rsidRDefault="001C57C4" w:rsidP="001C57C4">
      <w:pPr>
        <w:pStyle w:val="ConsPlusNormal"/>
        <w:ind w:firstLine="0"/>
        <w:jc w:val="both"/>
        <w:outlineLvl w:val="1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10. Части территорий 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На территориях традиционного природопользования могут выделяться следующие их части: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поселения, в том числе поселения, имеющие временное значение и непостоянный состав населения, стационарные жилища, стойбища, стоянки оленеводов, охотников, рыболовов;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участки земли и водного пространства, используемые для ведения традиционного природопользования и традиционного образа жизни, в том числе оленьи пастбища, охотничьи и иные угодья, участки акваторий моря для осуществления рыболовства, сбора дикорастущих растений;</w:t>
      </w:r>
    </w:p>
    <w:p w:rsidR="001C57C4" w:rsidRDefault="001C57C4" w:rsidP="001C57C4">
      <w:pPr>
        <w:pStyle w:val="ConsPlusNormal"/>
        <w:ind w:firstLine="0"/>
        <w:jc w:val="both"/>
        <w:outlineLvl w:val="1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объекты историко-культурного наследия, в том числе культовые сооружения, места древних поселений и места захоронений предков и иные объекты, имеющие культурную, историческую, религиозную ценность;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иные части территорий традиционного природопользования, предусмотренные законодательством Российской Федерации, законодательством субъектов Российской Федерации.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Title"/>
        <w:jc w:val="center"/>
        <w:outlineLvl w:val="0"/>
      </w:pPr>
      <w:r>
        <w:t>Глава III. ПРАВОВОЙ РЕЖИМ ТЕРРИТОРИЙ</w:t>
      </w:r>
    </w:p>
    <w:p w:rsidR="001C57C4" w:rsidRDefault="001C57C4" w:rsidP="001C57C4">
      <w:pPr>
        <w:pStyle w:val="ConsPlusTitle"/>
        <w:jc w:val="center"/>
        <w:outlineLvl w:val="0"/>
      </w:pPr>
      <w:r>
        <w:t>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0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11. Правовой режим территорий 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Правовой режим территорий традиционного природопользования устанавливается положениями о территориях традиционного природопользования, утвержденными соответственно уполномоченным Правительством Российской Федерации федеральным органом исполнительной власти, органами исполнительной власти субъектов Российской Федерации, органами местного самоуправления с участием лиц, относящихся к малочисленным народам, и общин малочисленных народов или их уполномоченных представителей.</w:t>
      </w:r>
    </w:p>
    <w:p w:rsidR="001C57C4" w:rsidRDefault="001C57C4" w:rsidP="001C57C4">
      <w:pPr>
        <w:pStyle w:val="ConsPlusNormal"/>
        <w:ind w:firstLine="0"/>
        <w:jc w:val="both"/>
        <w:outlineLvl w:val="1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Земельные участки и другие обособленные природные объекты, находящиеся в пределах границ территорий традиционного природопользования, предоставляются лицам, относящимся к малочисленным народам, и общинам малочисленных народов в соответствии с законодательством Российской Федерации.</w:t>
      </w:r>
    </w:p>
    <w:p w:rsidR="001C57C4" w:rsidRDefault="001C57C4" w:rsidP="001C57C4">
      <w:pPr>
        <w:pStyle w:val="ConsPlusNormal"/>
        <w:ind w:firstLine="0"/>
        <w:jc w:val="both"/>
        <w:outlineLvl w:val="1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12. Изъятие земельных участков и других обособленных природных объектов, находящихся в пределах границ территорий 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В случае изъятия земельных участков и других обособленных природных объектов, находящихся в пределах границ территорий традиционного природопользования, для государственных или муниципальных нужд лицам, относящимся к малочисленным народам, и общинам малочисленных народов предоставляются равноценные земельные участки и другие природные объекты, а также возмещаются убытки, причиненные таким изъятием.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13. Использование природных ресурсов, находящихся на территориях 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Использование природных ресурсов, находящихся на территориях традиционного природопользования, для обеспечения ведения традиционного образа жизни осуществляется лицами, относящимися к малочисленным народам, и общинами малочисленных народов в соответствии с законодательством Российской Федерации, а также обычаями малочисленных народов.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lastRenderedPageBreak/>
        <w:t>Лица, не относящиеся к малочисленным народам, но постоянно проживающие на территориях традиционного природопользования, пользуются природными ресурсами для личных нужд, если это не нарушает правовой режим территорий традиционного природопользования.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Пользование природными ресурсами, находящимися на территориях традиционного природопользования, гражданами и юридическими лицами для осуществления предпринимательской деятельности допускается, если указанная деятельность не нарушает правовой режим территорий традиционного природопользования.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На земельных участках, находящихся в пределах границ территорий традиционного природопользования, для обеспечения кочевки оленей, водопоя животных, проходов, проездов, водоснабжения, прокладки и эксплуатации линий электропередачи, связи и трубопроводов, а также других нужд могут устанавливаться сервитуты в соответствии с законодательством, если это не нарушает правовой режим территорий традиционного природопользования.</w:t>
      </w:r>
    </w:p>
    <w:p w:rsidR="001C57C4" w:rsidRDefault="001C57C4" w:rsidP="001C57C4">
      <w:pPr>
        <w:pStyle w:val="ConsPlusNormal"/>
        <w:ind w:firstLine="0"/>
        <w:jc w:val="both"/>
        <w:outlineLvl w:val="1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14. Пользование общераспространенными полезными ископаемыми, находящимися на территориях 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Лица, относящиеся к малочисленным народам, и общины малочисленных народов вправе безвозмездно пользоваться общераспространенными полезными ископаемыми, находящимися на территориях традиционного природопользования, для личных нужд.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Title"/>
        <w:jc w:val="center"/>
        <w:outlineLvl w:val="0"/>
      </w:pPr>
      <w:r>
        <w:t>Глава IV. ОХРАНА ОКРУЖАЮЩЕЙ СРЕДЫ И ОБЪЕКТОВ</w:t>
      </w:r>
    </w:p>
    <w:p w:rsidR="001C57C4" w:rsidRDefault="001C57C4" w:rsidP="001C57C4">
      <w:pPr>
        <w:pStyle w:val="ConsPlusTitle"/>
        <w:jc w:val="center"/>
        <w:outlineLvl w:val="0"/>
      </w:pPr>
      <w:r>
        <w:t>ИСТОРИКО-КУЛЬТУРНОГО НАСЛЕДИЯ В ПРЕДЕЛАХ ГРАНИЦ</w:t>
      </w:r>
    </w:p>
    <w:p w:rsidR="001C57C4" w:rsidRDefault="001C57C4" w:rsidP="001C57C4">
      <w:pPr>
        <w:pStyle w:val="ConsPlusTitle"/>
        <w:jc w:val="center"/>
        <w:outlineLvl w:val="0"/>
      </w:pPr>
      <w:r>
        <w:t>ТЕРРИТОРИЙ 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0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15. Охрана окружающей среды в пределах границ территорий 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Охрана окружающей среды в пределах границ территорий традиционного природопользования обеспечивается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самоуправления, а также лицами, относящимися к малочисленным народам, и общинами малочисленных народов.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16. Сохранение объектов историко-культурного наследия в пределах границ территорий традиционного природопользования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Объекты историко-культурного наследия в пределах границ территорий традиционного природопользования (древние поселения, другие памятники истории и культуры, культовые сооружения, места захоронения предков и иные имеющие историческую и культурную ценность объекты) могут использоваться только в соответствии с их назначением.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Научные или иные изыскания в отношении объектов историко-культурного наследия в пределах границ территорий традиционного природопользования проводятся, если указанная деятельность не нарушает правовой режим территорий традиционного природопользования.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1C57C4" w:rsidRDefault="001C57C4" w:rsidP="001C57C4">
      <w:pPr>
        <w:pStyle w:val="ConsPlusTitle"/>
        <w:jc w:val="center"/>
        <w:outlineLvl w:val="0"/>
      </w:pPr>
      <w:r>
        <w:t>НАСТОЯЩЕГО ФЕДЕРАЛЬНОГО ЗАКОНА</w:t>
      </w:r>
    </w:p>
    <w:p w:rsidR="001C57C4" w:rsidRDefault="001C57C4" w:rsidP="001C57C4">
      <w:pPr>
        <w:pStyle w:val="ConsPlusNormal"/>
        <w:ind w:firstLine="0"/>
        <w:outlineLvl w:val="0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17. Ответственность за нарушение настоящего Федерального закона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Лица, нарушающие настоящий Федеральный закон, несут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Title"/>
        <w:jc w:val="center"/>
        <w:outlineLvl w:val="0"/>
      </w:pPr>
      <w:r>
        <w:t>Глава VI. ЗАКЛЮЧИТЕЛЬНЫЕ ПОЛОЖЕНИЯ</w:t>
      </w:r>
    </w:p>
    <w:p w:rsidR="001C57C4" w:rsidRDefault="001C57C4" w:rsidP="001C57C4">
      <w:pPr>
        <w:pStyle w:val="ConsPlusNormal"/>
        <w:ind w:firstLine="0"/>
        <w:outlineLvl w:val="0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Статья 18. Вступление в силу настоящего Федерального закона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1. Настоящий Федеральный закон вступает в силу со дня его официального опубликования.</w:t>
      </w:r>
    </w:p>
    <w:p w:rsidR="001C57C4" w:rsidRDefault="001C57C4" w:rsidP="001C57C4">
      <w:pPr>
        <w:pStyle w:val="ConsPlusNormal"/>
        <w:ind w:firstLine="540"/>
        <w:jc w:val="both"/>
        <w:outlineLvl w:val="1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0"/>
        <w:jc w:val="right"/>
        <w:outlineLvl w:val="1"/>
      </w:pPr>
      <w:r>
        <w:t>Президент</w:t>
      </w:r>
    </w:p>
    <w:p w:rsidR="001C57C4" w:rsidRDefault="001C57C4" w:rsidP="001C57C4">
      <w:pPr>
        <w:pStyle w:val="ConsPlusNormal"/>
        <w:ind w:firstLine="0"/>
        <w:jc w:val="right"/>
        <w:outlineLvl w:val="1"/>
      </w:pPr>
      <w:r>
        <w:lastRenderedPageBreak/>
        <w:t>Российской Федерации</w:t>
      </w:r>
    </w:p>
    <w:p w:rsidR="001C57C4" w:rsidRDefault="001C57C4" w:rsidP="001C57C4">
      <w:pPr>
        <w:pStyle w:val="ConsPlusNormal"/>
        <w:ind w:firstLine="0"/>
        <w:jc w:val="right"/>
        <w:outlineLvl w:val="1"/>
      </w:pPr>
      <w:r>
        <w:t>В.ПУТИН</w:t>
      </w:r>
    </w:p>
    <w:p w:rsidR="001C57C4" w:rsidRDefault="001C57C4" w:rsidP="001C57C4">
      <w:pPr>
        <w:pStyle w:val="ConsPlusNormal"/>
        <w:ind w:firstLine="0"/>
        <w:outlineLvl w:val="1"/>
      </w:pPr>
      <w:r>
        <w:t>Москва, Кремль</w:t>
      </w:r>
    </w:p>
    <w:p w:rsidR="001C57C4" w:rsidRDefault="001C57C4" w:rsidP="001C57C4">
      <w:pPr>
        <w:pStyle w:val="ConsPlusNormal"/>
        <w:ind w:firstLine="0"/>
        <w:outlineLvl w:val="1"/>
      </w:pPr>
      <w:r>
        <w:t>7 мая 2001 года</w:t>
      </w:r>
    </w:p>
    <w:p w:rsidR="001C57C4" w:rsidRDefault="001C57C4" w:rsidP="001C57C4">
      <w:pPr>
        <w:pStyle w:val="ConsPlusNormal"/>
        <w:ind w:firstLine="0"/>
        <w:outlineLvl w:val="1"/>
      </w:pPr>
      <w:r>
        <w:t>N 49-ФЗ</w:t>
      </w:r>
    </w:p>
    <w:p w:rsidR="001C57C4" w:rsidRDefault="001C57C4" w:rsidP="001C57C4">
      <w:pPr>
        <w:pStyle w:val="ConsPlusNormal"/>
        <w:ind w:firstLine="0"/>
        <w:outlineLvl w:val="1"/>
      </w:pPr>
    </w:p>
    <w:p w:rsidR="001C57C4" w:rsidRDefault="001C57C4" w:rsidP="001C57C4">
      <w:pPr>
        <w:pStyle w:val="ConsPlusNormal"/>
        <w:ind w:firstLine="0"/>
        <w:outlineLvl w:val="1"/>
      </w:pPr>
    </w:p>
    <w:p w:rsidR="00A516DE" w:rsidRDefault="00A516DE"/>
    <w:sectPr w:rsidR="00A516DE" w:rsidSect="009254E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C4"/>
    <w:rsid w:val="00026B5F"/>
    <w:rsid w:val="00027AAE"/>
    <w:rsid w:val="0003044F"/>
    <w:rsid w:val="00030E86"/>
    <w:rsid w:val="00031605"/>
    <w:rsid w:val="00033704"/>
    <w:rsid w:val="000346D3"/>
    <w:rsid w:val="00035C0A"/>
    <w:rsid w:val="00044097"/>
    <w:rsid w:val="00046B25"/>
    <w:rsid w:val="000470AF"/>
    <w:rsid w:val="0004762C"/>
    <w:rsid w:val="00047765"/>
    <w:rsid w:val="00057629"/>
    <w:rsid w:val="00060ECD"/>
    <w:rsid w:val="00064303"/>
    <w:rsid w:val="0006536E"/>
    <w:rsid w:val="00066597"/>
    <w:rsid w:val="00072351"/>
    <w:rsid w:val="000859DC"/>
    <w:rsid w:val="000909B8"/>
    <w:rsid w:val="000A0B0E"/>
    <w:rsid w:val="000A53C5"/>
    <w:rsid w:val="000C562C"/>
    <w:rsid w:val="000C7662"/>
    <w:rsid w:val="000D4684"/>
    <w:rsid w:val="000D4904"/>
    <w:rsid w:val="000E5E1D"/>
    <w:rsid w:val="000F1AC0"/>
    <w:rsid w:val="000F22E5"/>
    <w:rsid w:val="0010197F"/>
    <w:rsid w:val="00112622"/>
    <w:rsid w:val="001129F4"/>
    <w:rsid w:val="001137EF"/>
    <w:rsid w:val="00113CB4"/>
    <w:rsid w:val="0012580A"/>
    <w:rsid w:val="00137981"/>
    <w:rsid w:val="001508BA"/>
    <w:rsid w:val="001510C3"/>
    <w:rsid w:val="0015269B"/>
    <w:rsid w:val="00156EAE"/>
    <w:rsid w:val="001632DD"/>
    <w:rsid w:val="001643AE"/>
    <w:rsid w:val="001814F1"/>
    <w:rsid w:val="00187306"/>
    <w:rsid w:val="001A211A"/>
    <w:rsid w:val="001A27C5"/>
    <w:rsid w:val="001A5107"/>
    <w:rsid w:val="001B0ED7"/>
    <w:rsid w:val="001C57C4"/>
    <w:rsid w:val="001D1BDD"/>
    <w:rsid w:val="001E2F0E"/>
    <w:rsid w:val="001E3673"/>
    <w:rsid w:val="001E4493"/>
    <w:rsid w:val="001E45F7"/>
    <w:rsid w:val="001F5700"/>
    <w:rsid w:val="0020529A"/>
    <w:rsid w:val="00206570"/>
    <w:rsid w:val="002069F9"/>
    <w:rsid w:val="002203E0"/>
    <w:rsid w:val="002223C7"/>
    <w:rsid w:val="00225601"/>
    <w:rsid w:val="0023113E"/>
    <w:rsid w:val="0023725F"/>
    <w:rsid w:val="00261F8D"/>
    <w:rsid w:val="00266BDA"/>
    <w:rsid w:val="0027440C"/>
    <w:rsid w:val="00274CA0"/>
    <w:rsid w:val="0027647A"/>
    <w:rsid w:val="00276592"/>
    <w:rsid w:val="00276647"/>
    <w:rsid w:val="002770D7"/>
    <w:rsid w:val="00285A9C"/>
    <w:rsid w:val="002B0759"/>
    <w:rsid w:val="002C4601"/>
    <w:rsid w:val="002C709B"/>
    <w:rsid w:val="002D105F"/>
    <w:rsid w:val="002D1D5D"/>
    <w:rsid w:val="002D1E5D"/>
    <w:rsid w:val="002D29A5"/>
    <w:rsid w:val="002D78E7"/>
    <w:rsid w:val="002D7CAA"/>
    <w:rsid w:val="002E1608"/>
    <w:rsid w:val="002E1A00"/>
    <w:rsid w:val="002E1C8E"/>
    <w:rsid w:val="002F5F7B"/>
    <w:rsid w:val="002F6CF6"/>
    <w:rsid w:val="00301C0D"/>
    <w:rsid w:val="0030312B"/>
    <w:rsid w:val="00306D60"/>
    <w:rsid w:val="00312384"/>
    <w:rsid w:val="00316E5B"/>
    <w:rsid w:val="003217DB"/>
    <w:rsid w:val="0032617C"/>
    <w:rsid w:val="00332095"/>
    <w:rsid w:val="003337E2"/>
    <w:rsid w:val="00336F0D"/>
    <w:rsid w:val="00343788"/>
    <w:rsid w:val="00345EA9"/>
    <w:rsid w:val="00363175"/>
    <w:rsid w:val="0036389A"/>
    <w:rsid w:val="00364059"/>
    <w:rsid w:val="003723B4"/>
    <w:rsid w:val="00377EE5"/>
    <w:rsid w:val="00384E9F"/>
    <w:rsid w:val="00393DEB"/>
    <w:rsid w:val="003941EB"/>
    <w:rsid w:val="00396FB5"/>
    <w:rsid w:val="003A32F7"/>
    <w:rsid w:val="003A6E5B"/>
    <w:rsid w:val="003A7437"/>
    <w:rsid w:val="003B015E"/>
    <w:rsid w:val="003B0258"/>
    <w:rsid w:val="003B5123"/>
    <w:rsid w:val="003E1DE7"/>
    <w:rsid w:val="003F174F"/>
    <w:rsid w:val="003F5F6E"/>
    <w:rsid w:val="003F6FDE"/>
    <w:rsid w:val="00401940"/>
    <w:rsid w:val="00402F18"/>
    <w:rsid w:val="00404DA6"/>
    <w:rsid w:val="004068AA"/>
    <w:rsid w:val="0042129B"/>
    <w:rsid w:val="004248A8"/>
    <w:rsid w:val="004310BA"/>
    <w:rsid w:val="00435A34"/>
    <w:rsid w:val="00435EF0"/>
    <w:rsid w:val="00436504"/>
    <w:rsid w:val="00440E90"/>
    <w:rsid w:val="00441B57"/>
    <w:rsid w:val="00441EF4"/>
    <w:rsid w:val="004424C1"/>
    <w:rsid w:val="00442D3A"/>
    <w:rsid w:val="00450697"/>
    <w:rsid w:val="0045070C"/>
    <w:rsid w:val="004520B2"/>
    <w:rsid w:val="004539B2"/>
    <w:rsid w:val="00454099"/>
    <w:rsid w:val="0045614A"/>
    <w:rsid w:val="004640AD"/>
    <w:rsid w:val="004667E4"/>
    <w:rsid w:val="00467422"/>
    <w:rsid w:val="00467D2E"/>
    <w:rsid w:val="00471F46"/>
    <w:rsid w:val="00474219"/>
    <w:rsid w:val="004849F9"/>
    <w:rsid w:val="004857EC"/>
    <w:rsid w:val="004909A7"/>
    <w:rsid w:val="004A5E0F"/>
    <w:rsid w:val="004C1F07"/>
    <w:rsid w:val="004C72FC"/>
    <w:rsid w:val="004D53C7"/>
    <w:rsid w:val="004D5D95"/>
    <w:rsid w:val="004D62FB"/>
    <w:rsid w:val="004E6F04"/>
    <w:rsid w:val="004F1043"/>
    <w:rsid w:val="004F5122"/>
    <w:rsid w:val="004F75DD"/>
    <w:rsid w:val="00503A55"/>
    <w:rsid w:val="00510456"/>
    <w:rsid w:val="00510A9D"/>
    <w:rsid w:val="00513501"/>
    <w:rsid w:val="005150CE"/>
    <w:rsid w:val="0053049F"/>
    <w:rsid w:val="00535082"/>
    <w:rsid w:val="005352E6"/>
    <w:rsid w:val="00535ECA"/>
    <w:rsid w:val="005363E7"/>
    <w:rsid w:val="00540C09"/>
    <w:rsid w:val="00543491"/>
    <w:rsid w:val="005471A4"/>
    <w:rsid w:val="00557C2B"/>
    <w:rsid w:val="0056462B"/>
    <w:rsid w:val="00567E53"/>
    <w:rsid w:val="005721E5"/>
    <w:rsid w:val="005801D6"/>
    <w:rsid w:val="005825E3"/>
    <w:rsid w:val="005844E2"/>
    <w:rsid w:val="005927E2"/>
    <w:rsid w:val="00592C72"/>
    <w:rsid w:val="00592F55"/>
    <w:rsid w:val="00596E2B"/>
    <w:rsid w:val="005A1B0D"/>
    <w:rsid w:val="005A6CF8"/>
    <w:rsid w:val="005B18A5"/>
    <w:rsid w:val="005B279D"/>
    <w:rsid w:val="005B39E8"/>
    <w:rsid w:val="005C183B"/>
    <w:rsid w:val="005C22C7"/>
    <w:rsid w:val="005C5D75"/>
    <w:rsid w:val="005C7B28"/>
    <w:rsid w:val="005C7DF8"/>
    <w:rsid w:val="005E0EEC"/>
    <w:rsid w:val="005E353B"/>
    <w:rsid w:val="0060542E"/>
    <w:rsid w:val="006131FC"/>
    <w:rsid w:val="00620092"/>
    <w:rsid w:val="00623F77"/>
    <w:rsid w:val="00624641"/>
    <w:rsid w:val="00626936"/>
    <w:rsid w:val="0063140E"/>
    <w:rsid w:val="006350E0"/>
    <w:rsid w:val="00642BFE"/>
    <w:rsid w:val="006431CF"/>
    <w:rsid w:val="00645C68"/>
    <w:rsid w:val="00646BA7"/>
    <w:rsid w:val="00646BD6"/>
    <w:rsid w:val="006569E5"/>
    <w:rsid w:val="00657B80"/>
    <w:rsid w:val="00663ED5"/>
    <w:rsid w:val="00672CB0"/>
    <w:rsid w:val="006851A2"/>
    <w:rsid w:val="006957C2"/>
    <w:rsid w:val="00695AE9"/>
    <w:rsid w:val="006969CD"/>
    <w:rsid w:val="006A3A2A"/>
    <w:rsid w:val="006A60E8"/>
    <w:rsid w:val="006A6EE5"/>
    <w:rsid w:val="006B481A"/>
    <w:rsid w:val="006E237E"/>
    <w:rsid w:val="006F0E1F"/>
    <w:rsid w:val="006F6749"/>
    <w:rsid w:val="00700067"/>
    <w:rsid w:val="0070719F"/>
    <w:rsid w:val="0070750F"/>
    <w:rsid w:val="00712954"/>
    <w:rsid w:val="00714B11"/>
    <w:rsid w:val="00716203"/>
    <w:rsid w:val="00720164"/>
    <w:rsid w:val="00737B66"/>
    <w:rsid w:val="0075307D"/>
    <w:rsid w:val="00753279"/>
    <w:rsid w:val="00753E2C"/>
    <w:rsid w:val="00760DC0"/>
    <w:rsid w:val="00762E4B"/>
    <w:rsid w:val="00766726"/>
    <w:rsid w:val="00773D07"/>
    <w:rsid w:val="00774E30"/>
    <w:rsid w:val="007766BD"/>
    <w:rsid w:val="0078145D"/>
    <w:rsid w:val="0078359D"/>
    <w:rsid w:val="00790E51"/>
    <w:rsid w:val="007A2294"/>
    <w:rsid w:val="007B25C7"/>
    <w:rsid w:val="007C6C74"/>
    <w:rsid w:val="007D6EEF"/>
    <w:rsid w:val="007E5DC2"/>
    <w:rsid w:val="00813031"/>
    <w:rsid w:val="008213EF"/>
    <w:rsid w:val="00833C77"/>
    <w:rsid w:val="008456CB"/>
    <w:rsid w:val="008478BC"/>
    <w:rsid w:val="0085187C"/>
    <w:rsid w:val="00856292"/>
    <w:rsid w:val="00861AA2"/>
    <w:rsid w:val="008725BE"/>
    <w:rsid w:val="0087350F"/>
    <w:rsid w:val="00882380"/>
    <w:rsid w:val="0088600E"/>
    <w:rsid w:val="008875DC"/>
    <w:rsid w:val="008955B7"/>
    <w:rsid w:val="008A20E2"/>
    <w:rsid w:val="008A2F65"/>
    <w:rsid w:val="008B37BC"/>
    <w:rsid w:val="008B6C5B"/>
    <w:rsid w:val="008B7E58"/>
    <w:rsid w:val="008C0237"/>
    <w:rsid w:val="008D4582"/>
    <w:rsid w:val="008D6162"/>
    <w:rsid w:val="008E6170"/>
    <w:rsid w:val="008F1382"/>
    <w:rsid w:val="0090440B"/>
    <w:rsid w:val="00921C7D"/>
    <w:rsid w:val="009226F2"/>
    <w:rsid w:val="00957022"/>
    <w:rsid w:val="00962185"/>
    <w:rsid w:val="00966A24"/>
    <w:rsid w:val="0096717D"/>
    <w:rsid w:val="009708AC"/>
    <w:rsid w:val="00970E10"/>
    <w:rsid w:val="00972D4B"/>
    <w:rsid w:val="0097405E"/>
    <w:rsid w:val="00974D56"/>
    <w:rsid w:val="00976648"/>
    <w:rsid w:val="00977838"/>
    <w:rsid w:val="00981D47"/>
    <w:rsid w:val="00982CC2"/>
    <w:rsid w:val="00990D7F"/>
    <w:rsid w:val="00992ECC"/>
    <w:rsid w:val="009A466B"/>
    <w:rsid w:val="009B77B2"/>
    <w:rsid w:val="009C1845"/>
    <w:rsid w:val="009D0BFD"/>
    <w:rsid w:val="009D4FE6"/>
    <w:rsid w:val="009E0D5D"/>
    <w:rsid w:val="009E6BD0"/>
    <w:rsid w:val="009E6EDF"/>
    <w:rsid w:val="009E7243"/>
    <w:rsid w:val="009F5369"/>
    <w:rsid w:val="00A01BAE"/>
    <w:rsid w:val="00A12146"/>
    <w:rsid w:val="00A15E1C"/>
    <w:rsid w:val="00A17DEE"/>
    <w:rsid w:val="00A24473"/>
    <w:rsid w:val="00A27107"/>
    <w:rsid w:val="00A30994"/>
    <w:rsid w:val="00A46CB9"/>
    <w:rsid w:val="00A516DE"/>
    <w:rsid w:val="00A55AEE"/>
    <w:rsid w:val="00A60E4A"/>
    <w:rsid w:val="00A634E9"/>
    <w:rsid w:val="00A6639D"/>
    <w:rsid w:val="00A669AD"/>
    <w:rsid w:val="00A675E1"/>
    <w:rsid w:val="00A71DD7"/>
    <w:rsid w:val="00A8798E"/>
    <w:rsid w:val="00A90FDC"/>
    <w:rsid w:val="00A92051"/>
    <w:rsid w:val="00A94BDC"/>
    <w:rsid w:val="00A94F13"/>
    <w:rsid w:val="00AA37AA"/>
    <w:rsid w:val="00AB65E6"/>
    <w:rsid w:val="00AB7E1D"/>
    <w:rsid w:val="00AC6012"/>
    <w:rsid w:val="00AD26A8"/>
    <w:rsid w:val="00AF4845"/>
    <w:rsid w:val="00B03B4F"/>
    <w:rsid w:val="00B05896"/>
    <w:rsid w:val="00B05CBF"/>
    <w:rsid w:val="00B10B61"/>
    <w:rsid w:val="00B1541C"/>
    <w:rsid w:val="00B30010"/>
    <w:rsid w:val="00B30C60"/>
    <w:rsid w:val="00B30E18"/>
    <w:rsid w:val="00B35106"/>
    <w:rsid w:val="00B54024"/>
    <w:rsid w:val="00B60D80"/>
    <w:rsid w:val="00B61BDB"/>
    <w:rsid w:val="00B6686F"/>
    <w:rsid w:val="00B726CD"/>
    <w:rsid w:val="00B734E0"/>
    <w:rsid w:val="00B77F9D"/>
    <w:rsid w:val="00B83D97"/>
    <w:rsid w:val="00B87CD1"/>
    <w:rsid w:val="00B96240"/>
    <w:rsid w:val="00B974C3"/>
    <w:rsid w:val="00BA2789"/>
    <w:rsid w:val="00BA6BAD"/>
    <w:rsid w:val="00BB27EE"/>
    <w:rsid w:val="00BD0D29"/>
    <w:rsid w:val="00BD2B28"/>
    <w:rsid w:val="00BD3D26"/>
    <w:rsid w:val="00BE3942"/>
    <w:rsid w:val="00BF3541"/>
    <w:rsid w:val="00BF6830"/>
    <w:rsid w:val="00C03029"/>
    <w:rsid w:val="00C0587A"/>
    <w:rsid w:val="00C07273"/>
    <w:rsid w:val="00C1054A"/>
    <w:rsid w:val="00C20655"/>
    <w:rsid w:val="00C23F6B"/>
    <w:rsid w:val="00C26367"/>
    <w:rsid w:val="00C27C8A"/>
    <w:rsid w:val="00C3015D"/>
    <w:rsid w:val="00C3276B"/>
    <w:rsid w:val="00C32B12"/>
    <w:rsid w:val="00C46FCC"/>
    <w:rsid w:val="00C516DD"/>
    <w:rsid w:val="00C54E75"/>
    <w:rsid w:val="00C55605"/>
    <w:rsid w:val="00C55CED"/>
    <w:rsid w:val="00C56EE1"/>
    <w:rsid w:val="00C66DB9"/>
    <w:rsid w:val="00C67380"/>
    <w:rsid w:val="00C67DB9"/>
    <w:rsid w:val="00C70717"/>
    <w:rsid w:val="00C74865"/>
    <w:rsid w:val="00C75169"/>
    <w:rsid w:val="00C75DC8"/>
    <w:rsid w:val="00C9257F"/>
    <w:rsid w:val="00C94B3C"/>
    <w:rsid w:val="00C94E47"/>
    <w:rsid w:val="00C96975"/>
    <w:rsid w:val="00CA21A2"/>
    <w:rsid w:val="00CA3B18"/>
    <w:rsid w:val="00CA5817"/>
    <w:rsid w:val="00CB3B3F"/>
    <w:rsid w:val="00CB5AA7"/>
    <w:rsid w:val="00CC165D"/>
    <w:rsid w:val="00CD0C71"/>
    <w:rsid w:val="00CD6947"/>
    <w:rsid w:val="00CE38EB"/>
    <w:rsid w:val="00CE40EA"/>
    <w:rsid w:val="00CE69D9"/>
    <w:rsid w:val="00CE7070"/>
    <w:rsid w:val="00CE71AD"/>
    <w:rsid w:val="00CF3683"/>
    <w:rsid w:val="00CF5A74"/>
    <w:rsid w:val="00CF6267"/>
    <w:rsid w:val="00CF6AD2"/>
    <w:rsid w:val="00D00A09"/>
    <w:rsid w:val="00D02C81"/>
    <w:rsid w:val="00D03084"/>
    <w:rsid w:val="00D032E6"/>
    <w:rsid w:val="00D0630C"/>
    <w:rsid w:val="00D0639B"/>
    <w:rsid w:val="00D13C4A"/>
    <w:rsid w:val="00D225BB"/>
    <w:rsid w:val="00D2713A"/>
    <w:rsid w:val="00D311A3"/>
    <w:rsid w:val="00D320B2"/>
    <w:rsid w:val="00D34E19"/>
    <w:rsid w:val="00D401C5"/>
    <w:rsid w:val="00D411AF"/>
    <w:rsid w:val="00D4464B"/>
    <w:rsid w:val="00D65F13"/>
    <w:rsid w:val="00D70FAD"/>
    <w:rsid w:val="00D80D5D"/>
    <w:rsid w:val="00D864A8"/>
    <w:rsid w:val="00D90758"/>
    <w:rsid w:val="00D91A80"/>
    <w:rsid w:val="00DA0391"/>
    <w:rsid w:val="00DA4E08"/>
    <w:rsid w:val="00DB20DD"/>
    <w:rsid w:val="00DC2888"/>
    <w:rsid w:val="00DC4F45"/>
    <w:rsid w:val="00DC5B7F"/>
    <w:rsid w:val="00DC62AC"/>
    <w:rsid w:val="00DD56C8"/>
    <w:rsid w:val="00DD6EAE"/>
    <w:rsid w:val="00DE156E"/>
    <w:rsid w:val="00DF0DAB"/>
    <w:rsid w:val="00DF2192"/>
    <w:rsid w:val="00DF4ECB"/>
    <w:rsid w:val="00DF7CEA"/>
    <w:rsid w:val="00E0356D"/>
    <w:rsid w:val="00E072A6"/>
    <w:rsid w:val="00E10143"/>
    <w:rsid w:val="00E1216B"/>
    <w:rsid w:val="00E12D57"/>
    <w:rsid w:val="00E13155"/>
    <w:rsid w:val="00E13F2E"/>
    <w:rsid w:val="00E174DC"/>
    <w:rsid w:val="00E416D5"/>
    <w:rsid w:val="00E46560"/>
    <w:rsid w:val="00E46631"/>
    <w:rsid w:val="00E53661"/>
    <w:rsid w:val="00E54CAE"/>
    <w:rsid w:val="00E55DB8"/>
    <w:rsid w:val="00E61D45"/>
    <w:rsid w:val="00E63A62"/>
    <w:rsid w:val="00E73CAB"/>
    <w:rsid w:val="00E8569D"/>
    <w:rsid w:val="00E87431"/>
    <w:rsid w:val="00EA1AB5"/>
    <w:rsid w:val="00EA2BD8"/>
    <w:rsid w:val="00EB1DBD"/>
    <w:rsid w:val="00EB57E1"/>
    <w:rsid w:val="00EB5CF2"/>
    <w:rsid w:val="00EC578B"/>
    <w:rsid w:val="00EC5E60"/>
    <w:rsid w:val="00ED04BC"/>
    <w:rsid w:val="00ED5BFA"/>
    <w:rsid w:val="00ED69DC"/>
    <w:rsid w:val="00ED7E26"/>
    <w:rsid w:val="00EE2A02"/>
    <w:rsid w:val="00EF23EB"/>
    <w:rsid w:val="00EF4C08"/>
    <w:rsid w:val="00F008D0"/>
    <w:rsid w:val="00F00D87"/>
    <w:rsid w:val="00F1472A"/>
    <w:rsid w:val="00F2625F"/>
    <w:rsid w:val="00F335FA"/>
    <w:rsid w:val="00F339F9"/>
    <w:rsid w:val="00F35B39"/>
    <w:rsid w:val="00F37FD1"/>
    <w:rsid w:val="00F43896"/>
    <w:rsid w:val="00F56A88"/>
    <w:rsid w:val="00F606A6"/>
    <w:rsid w:val="00F67271"/>
    <w:rsid w:val="00F67DC1"/>
    <w:rsid w:val="00F709AF"/>
    <w:rsid w:val="00F70F7D"/>
    <w:rsid w:val="00F7695D"/>
    <w:rsid w:val="00F769F8"/>
    <w:rsid w:val="00F9157A"/>
    <w:rsid w:val="00F9543F"/>
    <w:rsid w:val="00F968B5"/>
    <w:rsid w:val="00F97FD7"/>
    <w:rsid w:val="00FA0057"/>
    <w:rsid w:val="00FA3D54"/>
    <w:rsid w:val="00FA3D6E"/>
    <w:rsid w:val="00FA4422"/>
    <w:rsid w:val="00FB7251"/>
    <w:rsid w:val="00FC51AB"/>
    <w:rsid w:val="00FD2775"/>
    <w:rsid w:val="00FD4A15"/>
    <w:rsid w:val="00FD6C01"/>
    <w:rsid w:val="00FE1426"/>
    <w:rsid w:val="00FE2126"/>
    <w:rsid w:val="00FE3757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7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57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5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87690;fld=134;dst=100008" TargetMode="External"/><Relationship Id="rId13" Type="http://schemas.openxmlformats.org/officeDocument/2006/relationships/hyperlink" Target="consultantplus://offline/main?base=ROS;n=69385;fld=134;dst=1002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04463;fld=134;dst=100012" TargetMode="External"/><Relationship Id="rId12" Type="http://schemas.openxmlformats.org/officeDocument/2006/relationships/hyperlink" Target="consultantplus://offline/main?base=ROS;n=117592;fld=134;dst=1004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07199;fld=134;dst=100321" TargetMode="External"/><Relationship Id="rId11" Type="http://schemas.openxmlformats.org/officeDocument/2006/relationships/hyperlink" Target="consultantplus://offline/main?base=ROS;n=107199;fld=134;dst=100321" TargetMode="External"/><Relationship Id="rId5" Type="http://schemas.openxmlformats.org/officeDocument/2006/relationships/hyperlink" Target="consultantplus://offline/main?base=ROS;n=117592;fld=134;dst=100419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OS;n=117592;fld=134;dst=100420" TargetMode="External"/><Relationship Id="rId4" Type="http://schemas.openxmlformats.org/officeDocument/2006/relationships/hyperlink" Target="consultantplus://offline/main?base=ROS;n=69385;fld=134;dst=100254" TargetMode="External"/><Relationship Id="rId9" Type="http://schemas.openxmlformats.org/officeDocument/2006/relationships/hyperlink" Target="consultantplus://offline/main?base=ROS;n=117593;fld=134;dst=100015" TargetMode="External"/><Relationship Id="rId14" Type="http://schemas.openxmlformats.org/officeDocument/2006/relationships/hyperlink" Target="consultantplus://offline/main?base=ROS;n=69385;fld=134;dst=100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2164</Words>
  <Characters>12339</Characters>
  <Application>Microsoft Office Word</Application>
  <DocSecurity>0</DocSecurity>
  <Lines>102</Lines>
  <Paragraphs>28</Paragraphs>
  <ScaleCrop>false</ScaleCrop>
  <Company>Microsoft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Озера</dc:creator>
  <cp:keywords/>
  <dc:description/>
  <cp:lastModifiedBy>Озера</cp:lastModifiedBy>
  <cp:revision>2</cp:revision>
  <dcterms:created xsi:type="dcterms:W3CDTF">2011-12-13T03:18:00Z</dcterms:created>
  <dcterms:modified xsi:type="dcterms:W3CDTF">2011-12-13T03:19:00Z</dcterms:modified>
</cp:coreProperties>
</file>